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Module 8.5 - Sessions, Objectives, and Video Links</w:t>
      </w:r>
    </w:p>
    <w:p>
      <w:pPr>
        <w:pStyle w:val="Heading2"/>
      </w:pPr>
      <w:r>
        <w:t>Jia</w:t>
      </w:r>
    </w:p>
    <w:p>
      <w:pPr>
        <w:pStyle w:val="Heading3"/>
      </w:pPr>
      <w:r>
        <w:t>Objectives:</w:t>
      </w:r>
    </w:p>
    <w:p>
      <w:pPr>
        <w:pStyle w:val="ListBullet"/>
      </w:pPr>
      <w:r>
        <w:t>Formulate surgical and non-surgical treatment strategies for management of median and ulnar nerve palsies</w:t>
      </w:r>
    </w:p>
    <w:p>
      <w:pPr>
        <w:pStyle w:val="ListBullet"/>
      </w:pPr>
      <w:r>
        <w:t>Apply principles of post-operative care and rehabilitation to optimise functional outcomes in patients</w:t>
      </w:r>
    </w:p>
    <w:p>
      <w:pPr>
        <w:pStyle w:val="Heading3"/>
      </w:pPr>
      <w:r>
        <w:t>Links:</w:t>
      </w:r>
    </w:p>
    <w:p>
      <w:pPr>
        <w:pStyle w:val="ListBullet"/>
      </w:pPr>
      <w:r>
        <w:t xml:space="preserve">Pulvertaft videos: tendon transfers for median and ulnar paralysis - indications and techniques </w:t>
      </w:r>
    </w:p>
    <w:p>
      <w:pPr>
        <w:pStyle w:val="ListBullet"/>
      </w:pPr>
      <w:hyperlink r:id="rId9">
        <w:r>
          <w:rPr>
            <w:color w:val="0000FF"/>
            <w:u w:val="single"/>
          </w:rPr>
          <w:t>https://www.youtube.com/watch?v=6kqW--scALw</w:t>
        </w:r>
      </w:hyperlink>
    </w:p>
    <w:p>
      <w:pPr>
        <w:pStyle w:val="ListBullet"/>
      </w:pPr>
      <w:r>
        <w:t>GK hand surgery: management of ulnar nerve palsy: General principles and decision making</w:t>
      </w:r>
    </w:p>
    <w:p>
      <w:pPr>
        <w:pStyle w:val="ListBullet"/>
      </w:pPr>
      <w:hyperlink r:id="rId10">
        <w:r>
          <w:rPr>
            <w:color w:val="0000FF"/>
            <w:u w:val="single"/>
          </w:rPr>
          <w:t>https://www.youtube.com/watch?v=5f_hNewggFI</w:t>
        </w:r>
      </w:hyperlink>
    </w:p>
    <w:p>
      <w:pPr>
        <w:pStyle w:val="Heading2"/>
      </w:pPr>
      <w:r>
        <w:t>Median and ulnar nerve palsy</w:t>
      </w:r>
    </w:p>
    <w:p>
      <w:pPr>
        <w:pStyle w:val="Heading3"/>
      </w:pPr>
      <w:r>
        <w:t>Objectives:</w:t>
      </w:r>
    </w:p>
    <w:p>
      <w:pPr>
        <w:pStyle w:val="ListBullet"/>
      </w:pPr>
      <w:r>
        <w:t xml:space="preserve">Describe the anatomical course of median and ulnar nerves, their functions and common sites of injury / compression of the median nerve </w:t>
      </w:r>
    </w:p>
    <w:p>
      <w:pPr>
        <w:pStyle w:val="ListBullet"/>
      </w:pPr>
      <w:r>
        <w:t>Perform a detailed clinical examination to identify signs of median and ulnar nerve palsy</w:t>
      </w:r>
    </w:p>
    <w:p>
      <w:pPr>
        <w:pStyle w:val="Heading3"/>
      </w:pPr>
      <w:r>
        <w:t>Links:</w:t>
      </w:r>
    </w:p>
    <w:p>
      <w:pPr>
        <w:pStyle w:val="ListBullet"/>
      </w:pPr>
      <w:r>
        <w:t xml:space="preserve">GK hand surgery: median nerve injury - examination and formulating plan of management </w:t>
      </w:r>
    </w:p>
    <w:p>
      <w:pPr>
        <w:pStyle w:val="ListBullet"/>
      </w:pPr>
      <w:hyperlink r:id="rId11">
        <w:r>
          <w:rPr>
            <w:color w:val="0000FF"/>
            <w:u w:val="single"/>
          </w:rPr>
          <w:t>https://www.youtube.com/watch?v=FFqCSjV5kDY</w:t>
        </w:r>
      </w:hyperlink>
    </w:p>
    <w:p>
      <w:pPr>
        <w:pStyle w:val="Heading2"/>
      </w:pPr>
      <w:r>
        <w:t>Module QR Code:</w:t>
      </w:r>
    </w:p>
    <w:p>
      <w:r>
        <w:drawing>
          <wp:inline xmlns:a="http://schemas.openxmlformats.org/drawingml/2006/main" xmlns:pic="http://schemas.openxmlformats.org/drawingml/2006/picture">
            <wp:extent cx="1280160" cy="12801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odule 8_5_singleQR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youtube.com/watch?v=6kqW--scALw" TargetMode="External"/><Relationship Id="rId10" Type="http://schemas.openxmlformats.org/officeDocument/2006/relationships/hyperlink" Target="https://www.youtube.com/watch?v=5f_hNewggFI" TargetMode="External"/><Relationship Id="rId11" Type="http://schemas.openxmlformats.org/officeDocument/2006/relationships/hyperlink" Target="https://www.youtube.com/watch?v=FFqCSjV5kDY" TargetMode="External"/><Relationship Id="rId1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